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13"/>
        <w:gridCol w:w="7037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система оценки достижения планируемых результатов освоения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оценочных материалов на уровне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методического объединения (из опыта работы 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 206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русского языка и литературы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Домашнее задание «Составить оценочный материал для проведения одной из форм контроля (форма контроля, параллель - по выбору)».</w:t>
            </w:r>
          </w:p>
          <w:p w:rsidR="00F234BD" w:rsidRDefault="00F234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8" w:history="1">
              <w:r w:rsidR="00773E72" w:rsidRPr="00773E72">
                <w:rPr>
                  <w:rStyle w:val="a5"/>
                  <w:rFonts w:ascii="Times New Roman" w:hAnsi="Times New Roman"/>
                  <w:sz w:val="28"/>
                  <w:szCs w:val="28"/>
                </w:rPr>
                <w:t>otdelymr72@gmail.com</w:t>
              </w:r>
            </w:hyperlink>
            <w:r w:rsidR="00773E72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материал_Русский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язык_Фамилия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BD" w:rsidRDefault="00932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38"/>
        <w:gridCol w:w="7012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система оценки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результатов освоения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оценочных материалов на уровне методического объединения (из опыта работы 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рода 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 207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 1 - учителя русского языка и литературы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Сафонова Я</w:t>
            </w:r>
            <w:r w:rsidR="00773E72"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Валерьевна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русского языка и литературы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МАОУ СОШ № 25 города 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«Составить оценочный материал для проведения одной из форм контроля (форма контроля, параллель - по выбору)».</w:t>
            </w:r>
          </w:p>
          <w:p w:rsidR="00F234BD" w:rsidRDefault="00F234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9" w:history="1">
              <w:r w:rsidR="00773E72" w:rsidRPr="00773E72">
                <w:rPr>
                  <w:rStyle w:val="a5"/>
                  <w:rFonts w:ascii="Times New Roman" w:hAnsi="Times New Roman"/>
                  <w:sz w:val="28"/>
                  <w:szCs w:val="28"/>
                </w:rPr>
                <w:t>otdelymr72@gmail.com</w:t>
              </w:r>
            </w:hyperlink>
            <w:r w:rsidR="00773E72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материал_Русский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язык_Фамилия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BD" w:rsidRDefault="00932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88"/>
        <w:gridCol w:w="6962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начальник отдела МАУ ИМЦ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система оценки достижения планируемых результатов освоения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оценочных материалов на уровне методического объединения (из опыта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 201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Домашнее задание «Составить оценочный материал для проведения одной из форм контроля (форма контроля, параллель - по выбору)».</w:t>
            </w: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Отправи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ть на электронную почту </w:t>
            </w:r>
            <w:hyperlink r:id="rId10" w:history="1">
              <w:r w:rsidR="00773E72" w:rsidRPr="00773E72">
                <w:rPr>
                  <w:rStyle w:val="a5"/>
                  <w:rFonts w:ascii="Times New Roman" w:hAnsi="Times New Roman"/>
                  <w:sz w:val="24"/>
                  <w:szCs w:val="28"/>
                </w:rPr>
                <w:t>otdelymr72@gmail.com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материал_Математика_Фамилия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9325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63"/>
        <w:gridCol w:w="6987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63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6987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6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87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6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8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и внешняя система оценки достижения планируемых результатов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6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8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6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8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оценочных материалов на уровне методического объединения (из опыта работы 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63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№ 202</w:t>
            </w:r>
          </w:p>
        </w:tc>
        <w:tc>
          <w:tcPr>
            <w:tcW w:w="698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Казанцева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города 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«Составить оценочный материал для проведения одной из форм контроля (форма контроля, параллель - по выбору)».</w:t>
            </w: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11" w:history="1">
              <w:r w:rsidR="00773E72" w:rsidRPr="00773E72">
                <w:rPr>
                  <w:rStyle w:val="a5"/>
                  <w:rFonts w:ascii="Times New Roman" w:hAnsi="Times New Roman"/>
                  <w:sz w:val="28"/>
                  <w:szCs w:val="28"/>
                </w:rPr>
                <w:t>otdelymr72@gmail.com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материал_Математика_Фамилия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9325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</w:t>
      </w:r>
      <w:r>
        <w:rPr>
          <w:rFonts w:ascii="Times New Roman" w:hAnsi="Times New Roman" w:cs="Times New Roman"/>
          <w:b/>
          <w:sz w:val="28"/>
          <w:szCs w:val="28"/>
        </w:rPr>
        <w:t>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13"/>
        <w:gridCol w:w="7037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система оценки достижения планируемых результатов освоения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37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оценочных материалов на уровне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методического объединения (из опыта работы 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 w:rsidRPr="00773E72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13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 203</w:t>
            </w:r>
          </w:p>
        </w:tc>
        <w:tc>
          <w:tcPr>
            <w:tcW w:w="7037" w:type="dxa"/>
          </w:tcPr>
          <w:p w:rsidR="00F234BD" w:rsidRPr="00773E72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Pr="00773E72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Площадка № 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Назарова О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ксана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Александровна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Турянских</w:t>
            </w:r>
            <w:proofErr w:type="spellEnd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ксана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773E72"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алерьевна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МО учителей иностранных языков МАОУ гимназии № 12 города 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Домашнее задание «Составить оценочный материал для проведения одной 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 форм контроля (форма контроля, параллель - по выбору)».</w:t>
            </w: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12" w:history="1">
              <w:r w:rsidR="00773E72" w:rsidRPr="00773E72">
                <w:rPr>
                  <w:rStyle w:val="a5"/>
                  <w:rFonts w:ascii="Times New Roman" w:hAnsi="Times New Roman"/>
                  <w:sz w:val="24"/>
                  <w:szCs w:val="28"/>
                </w:rPr>
                <w:t>otdelymr72@gmail.com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материал_Иностранный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язык_Фамилия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9325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50"/>
        <w:gridCol w:w="7000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50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000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50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00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50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актовый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7000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система оценки достижения планируемых результатов освоения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50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00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50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00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оценочных материалов на уровне методического объединения (из опыта работы 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50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 204</w:t>
            </w:r>
          </w:p>
        </w:tc>
        <w:tc>
          <w:tcPr>
            <w:tcW w:w="7000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Назарова 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ксана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методист МАУ ИМЦ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 Тюмени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Турянских</w:t>
            </w:r>
            <w:proofErr w:type="spellEnd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ксана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773E72"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алерьевна,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МО учителей иностранных языков МАОУ гимназии № 12 города 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Домашнее задание «Составить оценочный материал для проведения одной из форм контроля (форма контроля, параллель - по выбору)».</w:t>
            </w: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13" w:history="1">
              <w:r w:rsidR="00773E72" w:rsidRPr="00773E72">
                <w:rPr>
                  <w:rStyle w:val="a5"/>
                  <w:rFonts w:ascii="Times New Roman" w:hAnsi="Times New Roman"/>
                  <w:sz w:val="28"/>
                  <w:szCs w:val="28"/>
                </w:rPr>
                <w:t>otdelymr72@gmail.com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материал_Иностранный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язык_Фамилия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9325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88"/>
        <w:gridCol w:w="6962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и внешняя система оценки достижения планируемых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оценочных материалов на уровне методического объединения (из опыта работы 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 w:rsidRPr="00773E72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 210</w:t>
            </w:r>
          </w:p>
        </w:tc>
        <w:tc>
          <w:tcPr>
            <w:tcW w:w="6962" w:type="dxa"/>
          </w:tcPr>
          <w:p w:rsidR="00F234BD" w:rsidRPr="00773E72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Pr="00773E72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Площадка № 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Перегонцева</w:t>
            </w:r>
            <w:proofErr w:type="spellEnd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атьяна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Валерьевна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отдела МАУ ИМЦ г. Тюмени,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Носенко Н</w:t>
            </w:r>
            <w:r w:rsidR="00773E72"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аталья 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773E72"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асильевна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биологии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Домашнее задание «Составить оценочный материал для проведения одной из форм контроля (форма контроля, параллель - по выбору)».</w:t>
            </w:r>
          </w:p>
          <w:p w:rsidR="00F234BD" w:rsidRDefault="00F234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14" w:history="1">
              <w:r w:rsidR="00773E72" w:rsidRPr="00773E72">
                <w:rPr>
                  <w:rStyle w:val="a5"/>
                  <w:rFonts w:ascii="Times New Roman" w:hAnsi="Times New Roman"/>
                  <w:sz w:val="28"/>
                  <w:szCs w:val="28"/>
                </w:rPr>
                <w:t>otdelymr72@gmail.com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материал_Биология_Фамилия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9325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88"/>
        <w:gridCol w:w="6962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система оценки достижения планируемых результатов освоения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696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оценочных материалов на уровне методического объединения (из опыта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 w:rsidRPr="00773E72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88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 213</w:t>
            </w:r>
          </w:p>
        </w:tc>
        <w:tc>
          <w:tcPr>
            <w:tcW w:w="6962" w:type="dxa"/>
          </w:tcPr>
          <w:p w:rsidR="00F234BD" w:rsidRPr="00773E72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Pr="00773E72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Площадка № 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</w:t>
            </w:r>
            <w:r w:rsidRPr="00773E72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Перегонцева</w:t>
            </w:r>
            <w:proofErr w:type="spellEnd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атьяна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Валерьевна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отдела МАУ ИМЦ г. Тюмени,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Логиновских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Алена Владимировна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биологии</w:t>
            </w:r>
          </w:p>
          <w:p w:rsidR="00F234BD" w:rsidRPr="00773E72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Домашнее задание «Составить оценочный материал для проведения одной из форм контроля (форма контроля, параллель - по выбору)».</w:t>
            </w:r>
          </w:p>
          <w:p w:rsidR="00F234BD" w:rsidRDefault="00F234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15" w:history="1">
              <w:r w:rsidR="00773E72" w:rsidRPr="00773E72">
                <w:rPr>
                  <w:rStyle w:val="a5"/>
                  <w:rFonts w:ascii="Times New Roman" w:hAnsi="Times New Roman"/>
                  <w:sz w:val="28"/>
                  <w:szCs w:val="28"/>
                </w:rPr>
                <w:t>otdelymr72@gmail.com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материал_Биология_Фамилия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9325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информатики </w:t>
      </w:r>
      <w:r>
        <w:rPr>
          <w:rFonts w:ascii="Times New Roman" w:hAnsi="Times New Roman" w:cs="Times New Roman"/>
          <w:sz w:val="28"/>
          <w:szCs w:val="28"/>
        </w:rPr>
        <w:t>или учителя</w:t>
      </w:r>
      <w:r>
        <w:rPr>
          <w:rFonts w:ascii="Times New Roman" w:hAnsi="Times New Roman" w:cs="Times New Roman"/>
          <w:sz w:val="28"/>
          <w:szCs w:val="28"/>
        </w:rPr>
        <w:t xml:space="preserve"> информатики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38"/>
        <w:gridCol w:w="7012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и внешняя система оценки достижения планируемых результатов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оценочных материалов на уровне методического объединения (из опыта работы 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учитель 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 214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</w:p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Микушина</w:t>
            </w:r>
            <w:proofErr w:type="spellEnd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Гульнара </w:t>
            </w:r>
            <w:proofErr w:type="spellStart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Мунировна</w:t>
            </w:r>
            <w:proofErr w:type="spellEnd"/>
            <w:r w:rsidRPr="00773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</w:p>
          <w:p w:rsidR="00F234BD" w:rsidRDefault="0093253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Домашнее задание «Составить оценочный материал для проведения одной из форм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контроля (форма контроля, параллель - по выбору)».</w:t>
            </w:r>
          </w:p>
          <w:p w:rsidR="00F234BD" w:rsidRDefault="00F234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16" w:history="1">
              <w:r w:rsidR="00773E72" w:rsidRPr="00773E72">
                <w:rPr>
                  <w:rStyle w:val="a5"/>
                  <w:rFonts w:ascii="Times New Roman" w:hAnsi="Times New Roman"/>
                  <w:sz w:val="28"/>
                  <w:szCs w:val="28"/>
                </w:rPr>
                <w:t>otdelymr72@gmail.com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материал_Информатика_Фамилия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разработчика», до 07.11.2023</w:t>
            </w:r>
          </w:p>
        </w:tc>
      </w:tr>
    </w:tbl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BD" w:rsidRDefault="00932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банка оценочных материалов</w:t>
      </w:r>
    </w:p>
    <w:p w:rsidR="00F234BD" w:rsidRDefault="0093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соответствии с обновленными ФГОС ООО и СОО»</w:t>
      </w:r>
    </w:p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- 30 октября 2023 года, 11.00-13.00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МАОУ СОШ № 92 города Тюмени (ул. Николая Зелинского, д. 22/1)</w:t>
      </w:r>
    </w:p>
    <w:p w:rsidR="00F234BD" w:rsidRDefault="0093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учителя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F234BD" w:rsidRDefault="00F2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BD" w:rsidRDefault="0093253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Программа мероприятия:</w:t>
      </w:r>
    </w:p>
    <w:p w:rsidR="00F234BD" w:rsidRDefault="00F234B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722"/>
        <w:gridCol w:w="1738"/>
        <w:gridCol w:w="7012"/>
      </w:tblGrid>
      <w:tr w:rsidR="00F234BD">
        <w:tc>
          <w:tcPr>
            <w:tcW w:w="172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выступлений, спикер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11.00-11.03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11.03-11.15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и внешняя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 достижения планируемых результатов освоения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Смирнова 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рина Рудольфовна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11.15-11.30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Стандартизированные контрольные работы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 освоения рабочей программы по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бному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11.30-11.45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оценочных материалов на уровне методического объединения (из опыта работы МАОУ СОШ № 65 города Тюмени)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иктория Михайловна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математики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МАОУ СОШ № 65 города Тюмени</w:t>
            </w:r>
          </w:p>
        </w:tc>
      </w:tr>
      <w:tr w:rsidR="00F234BD">
        <w:tc>
          <w:tcPr>
            <w:tcW w:w="1722" w:type="dxa"/>
          </w:tcPr>
          <w:p w:rsidR="00F234BD" w:rsidRDefault="00932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11.45-13.00</w:t>
            </w:r>
          </w:p>
        </w:tc>
        <w:tc>
          <w:tcPr>
            <w:tcW w:w="1738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12" w:type="dxa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оценочных материалов по учебному предмету</w:t>
            </w:r>
            <w:bookmarkStart w:id="0" w:name="_GoBack"/>
            <w:bookmarkEnd w:id="0"/>
          </w:p>
          <w:p w:rsidR="00F234BD" w:rsidRDefault="00932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Перегонцева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алерьевна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начальник отдела МАУ ИМЦ г. Тюме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Батаруева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лена Владимировна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F234BD" w:rsidRDefault="009325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методист МАУ ИМЦ г. Тюмени</w:t>
            </w:r>
          </w:p>
        </w:tc>
      </w:tr>
      <w:tr w:rsidR="00F234BD">
        <w:tc>
          <w:tcPr>
            <w:tcW w:w="10472" w:type="dxa"/>
            <w:gridSpan w:val="3"/>
          </w:tcPr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Домашнее задание «Составить оценочный материал для проведения одной из форм контроля (форма контроля, параллель - по выбору)».</w:t>
            </w:r>
          </w:p>
          <w:p w:rsidR="00F234BD" w:rsidRDefault="00F234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34BD" w:rsidRDefault="009325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Отправить на электронную почту </w:t>
            </w:r>
            <w:hyperlink r:id="rId17" w:history="1">
              <w:r w:rsidR="00773E72" w:rsidRPr="00773E72">
                <w:rPr>
                  <w:rStyle w:val="a5"/>
                  <w:rFonts w:ascii="Times New Roman" w:hAnsi="Times New Roman"/>
                  <w:sz w:val="28"/>
                  <w:szCs w:val="28"/>
                </w:rPr>
                <w:t>otdelymr72@gmail.com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пометкой «Оценочный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материал_История_Фамилия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имя, отчество 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азработчика», до 07.11.2023</w:t>
            </w:r>
          </w:p>
        </w:tc>
      </w:tr>
    </w:tbl>
    <w:p w:rsidR="00F234BD" w:rsidRDefault="00F234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4BD" w:rsidSect="00773E72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3E" w:rsidRDefault="0093253E">
      <w:pPr>
        <w:spacing w:line="240" w:lineRule="auto"/>
      </w:pPr>
      <w:r>
        <w:separator/>
      </w:r>
    </w:p>
  </w:endnote>
  <w:endnote w:type="continuationSeparator" w:id="0">
    <w:p w:rsidR="0093253E" w:rsidRDefault="00932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3E" w:rsidRDefault="0093253E">
      <w:pPr>
        <w:spacing w:after="0"/>
      </w:pPr>
      <w:r>
        <w:separator/>
      </w:r>
    </w:p>
  </w:footnote>
  <w:footnote w:type="continuationSeparator" w:id="0">
    <w:p w:rsidR="0093253E" w:rsidRDefault="009325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9B"/>
    <w:rsid w:val="001B6807"/>
    <w:rsid w:val="001D184B"/>
    <w:rsid w:val="002A419B"/>
    <w:rsid w:val="00530EFD"/>
    <w:rsid w:val="005A0FD9"/>
    <w:rsid w:val="005F5179"/>
    <w:rsid w:val="0066053D"/>
    <w:rsid w:val="0069300B"/>
    <w:rsid w:val="00696A92"/>
    <w:rsid w:val="006E2798"/>
    <w:rsid w:val="006E5F3B"/>
    <w:rsid w:val="00773E72"/>
    <w:rsid w:val="00825DB5"/>
    <w:rsid w:val="008667F2"/>
    <w:rsid w:val="0087719E"/>
    <w:rsid w:val="00924910"/>
    <w:rsid w:val="0093253E"/>
    <w:rsid w:val="009B1412"/>
    <w:rsid w:val="009C5724"/>
    <w:rsid w:val="00A07744"/>
    <w:rsid w:val="00A76F3C"/>
    <w:rsid w:val="00AA0695"/>
    <w:rsid w:val="00AE6FE4"/>
    <w:rsid w:val="00C740B3"/>
    <w:rsid w:val="00CC6F0E"/>
    <w:rsid w:val="00D11909"/>
    <w:rsid w:val="00D209B9"/>
    <w:rsid w:val="00D909D1"/>
    <w:rsid w:val="00DD1C6F"/>
    <w:rsid w:val="00E36893"/>
    <w:rsid w:val="00E64A8B"/>
    <w:rsid w:val="00EB44AD"/>
    <w:rsid w:val="00F234BD"/>
    <w:rsid w:val="1CE6616A"/>
    <w:rsid w:val="232B000C"/>
    <w:rsid w:val="279E7A0A"/>
    <w:rsid w:val="372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Рецензия1"/>
    <w:hidden/>
    <w:uiPriority w:val="99"/>
    <w:semiHidden/>
    <w:rPr>
      <w:sz w:val="22"/>
      <w:szCs w:val="22"/>
      <w:lang w:eastAsia="en-US"/>
    </w:rPr>
  </w:style>
  <w:style w:type="character" w:styleId="a5">
    <w:name w:val="Hyperlink"/>
    <w:uiPriority w:val="99"/>
    <w:rsid w:val="00773E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Рецензия1"/>
    <w:hidden/>
    <w:uiPriority w:val="99"/>
    <w:semiHidden/>
    <w:rPr>
      <w:sz w:val="22"/>
      <w:szCs w:val="22"/>
      <w:lang w:eastAsia="en-US"/>
    </w:rPr>
  </w:style>
  <w:style w:type="character" w:styleId="a5">
    <w:name w:val="Hyperlink"/>
    <w:uiPriority w:val="99"/>
    <w:rsid w:val="00773E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ymr72@gmail.com" TargetMode="External"/><Relationship Id="rId13" Type="http://schemas.openxmlformats.org/officeDocument/2006/relationships/hyperlink" Target="mailto:otdelymr72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ymr72@gmail.com" TargetMode="External"/><Relationship Id="rId17" Type="http://schemas.openxmlformats.org/officeDocument/2006/relationships/hyperlink" Target="mailto:otdelymr7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tdelymr7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ymr7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tdelymr72@gmail.com" TargetMode="External"/><Relationship Id="rId10" Type="http://schemas.openxmlformats.org/officeDocument/2006/relationships/hyperlink" Target="mailto:otdelymr72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tdelymr72@gmail.com" TargetMode="External"/><Relationship Id="rId14" Type="http://schemas.openxmlformats.org/officeDocument/2006/relationships/hyperlink" Target="mailto:otdelymr7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922D-D9AC-439B-A57F-B599BAB8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2551</Words>
  <Characters>14545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В. Прудаева</cp:lastModifiedBy>
  <cp:revision>11</cp:revision>
  <cp:lastPrinted>2023-10-29T12:42:00Z</cp:lastPrinted>
  <dcterms:created xsi:type="dcterms:W3CDTF">2023-03-01T17:06:00Z</dcterms:created>
  <dcterms:modified xsi:type="dcterms:W3CDTF">2023-10-30T03:29:00Z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1EA8FC11223E4457B4502E92521E4A34_12</vt:lpwstr>
  </property>
</Properties>
</file>